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продолжается - экологическая акция "Чистый берег"состоялась!</w:t>
            </w:r>
            <w:br/>
            <w:r>
              <w:rPr/>
              <w:t xml:space="preserve">Ежегодно, в течение 10 лет, побережье Онежского озера освобождаетсяот мусора (следов жизнедеятельности отдыхающих) участникамиВсероссийских и региональных соревнований.</w:t>
            </w:r>
            <w:br/>
            <w:r>
              <w:rPr/>
              <w:t xml:space="preserve">Сегодня команды спасательных студенческих отрядов вместе с судьямии представителями руководства ГУ МЧС России по Вологодской области,АСУНЦ "Вытегра" совершили небольшой марш-бросок и собрали несколькомешков мусора.</w:t>
            </w:r>
            <w:br/>
            <w:r>
              <w:rPr/>
              <w:t xml:space="preserve">Люди! Берегите природу! Не оставляйте ей в благодарность следывашего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2026-06-18T02:53:32+03:00</dcterms:created>
  <dcterms:modified xsi:type="dcterms:W3CDTF">2026-06-18T02:53:32+03:00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