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Сегоднязакончилось обучение слушателей Арктического учебного центра"Вытегра", повышающих свою водолазную квалификацию. </w:t>
            </w:r>
            <w:br/>
            <w:r>
              <w:rPr/>
              <w:t xml:space="preserve">7 водолазов из разных уголков России успешно сдали теорию ивыполнили экзаменационную практику. </w:t>
            </w:r>
            <w:br/>
            <w:r>
              <w:rPr/>
              <w:t xml:space="preserve">Водолазной квалификационной комиссией слушателям присвоенаквалификация "Водолаз 2 класса I-II группы специализации водолазныхработ" (водолаз 6 разряда) и установлена разрешенная глубинапогружений под воду до 45 метров. </w:t>
            </w:r>
            <w:br/>
            <w:br/>
            <w:r>
              <w:rPr/>
              <w:t xml:space="preserve">Поздравляем ребят и желаем, чтобы количество погружений всегдаравнялось количеству подъемов!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2025-10-19T19:18:50+03:00</dcterms:created>
  <dcterms:modified xsi:type="dcterms:W3CDTF">2025-10-19T19:18:50+03:00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