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Экспедиция«Вместе по Русскому Северу - 2019» стартовала сегодня отпричала #АСУНЦВытегра </w:t>
            </w:r>
            <w:br/>
            <w:br/>
            <w:r>
              <w:rPr/>
              <w:t xml:space="preserve">В этом году экспедиция, руководителем которой назначен работникнашего центра Целищев Николай, пройдет по акватории Онежского иЛадожского озер до Санкт-Петербурга, Онежскому и Ладожскомуобводным каналам, а также рекам Свирь и Нева. Главныеучастники водного исследовательского путешествия – 32 воспитанникаМолодежного клуба Русского географического общества «КорабелыПрионежья» - побывают на Валааме, в Кронштадте иШлиссельбурге. </w:t>
            </w:r>
            <w:br/>
            <w:r>
              <w:rPr/>
              <w:t xml:space="preserve">На гафельной шхуне «Онежская жемчужина» юные моряки в течениемесяца преодолеют 1083 километра водного пути. </w:t>
            </w:r>
            <w:br/>
            <w:r>
              <w:rPr/>
              <w:t xml:space="preserve">В экспедиции участники займутся исследованиями. В этом году помимоизучения воды и обитателей озер, ребята будут изучатьисторию. </w:t>
            </w:r>
            <w:br/>
            <w:r>
              <w:rPr/>
              <w:t xml:space="preserve">Во время всего водного пути спасатели #АСУНЦВытегра будутобеспечивать безопасность, а также проводить для юных моряковзанятия по судовождению и судоходству, парусному делу и оказаниюпервой помощи. </w:t>
            </w:r>
            <w:br/>
            <w:br/>
            <w:r>
              <w:rPr/>
              <w:t xml:space="preserve">Добавим, что экспедиция проводится под эгидой Русскогогеографического общества на средства гранта, который получилВологодский госуниверситет. Соорганизаторами экспедиции «Вместе поРусскому Северу-2019» выступают Вологодское отделение РГО, МЧСРоссии, Правительство Вологодской области, образовательный центр –кадетская школа «Корабелы Прионежья», Институт водных проблемСевера Карельского научного центра РАН и ГосНИОРХ имени Бергаи #АСУНЦВытегра </w:t>
            </w:r>
            <w:br/>
            <w:br/>
            <w:r>
              <w:rPr/>
              <w:t xml:space="preserve">#АСУНЦВытегра #ЭкспедицияСТАРТВместепоРусскомуСеверу2019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2026-03-18T21:39:05+03:00</dcterms:created>
  <dcterms:modified xsi:type="dcterms:W3CDTF">2026-03-18T21:39:05+03:00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