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Какое оно -"Моё безопасное лето"? Как вести себя на улице, по дороге в детсади домой, купаться и загорать? Об этом беседовали спасатели смаленькими воспитанниками Андомской школы.</w:t>
            </w:r>
            <w:br/>
            <w:r>
              <w:rPr/>
              <w:t xml:space="preserve">Разгадав загадки об опасных и полезных для человека предметах, нашиюные собеседники пригласили работников #АСУНЦВытегра ещераз в гости, чтобы вместе поиграть в интересные и безопасныеигры.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2025-10-19T17:51:58+03:00</dcterms:created>
  <dcterms:modified xsi:type="dcterms:W3CDTF">2025-10-19T17:51:58+03:00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