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370-тилетия Пожарной охраны России в Главном управлении МЧС России поВологодской области состоялись соревнования по мини-футболу, вкоторых приняла участие команда спасателей #АСУНЦВытегра.</w:t>
            </w:r>
            <w:br/>
            <w:r>
              <w:rPr/>
              <w:t xml:space="preserve">По результатам состязаний один из представителей нашейкоманды Денис Платцер вошел в состав сборнойкоманды #ГУМЧСРоссиипоВО 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2026-03-18T20:29:16+03:00</dcterms:created>
  <dcterms:modified xsi:type="dcterms:W3CDTF">2026-03-18T20:29:16+03:00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