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ночь с 8 на 9 мая спасатели центра вели поиски в лесу.</w:t>
            </w:r>
            <w:br/>
            <w:r>
              <w:rPr/>
              <w:t xml:space="preserve">Житель д.Самино ушел в лес 6 мая и не вернулся домой в планируемоевремя.</w:t>
            </w:r>
            <w:br/>
            <w:r>
              <w:rPr/>
              <w:t xml:space="preserve">По просьбе сотрудников полиции на поиски отправиласьпоисково-спасательная группа центра, в составе которой былкинологический расчет.</w:t>
            </w:r>
            <w:br/>
            <w:r>
              <w:rPr/>
              <w:t xml:space="preserve">Около 6 час. утра мужчина 1950 г.р. был обнаружен живым и здоровымв охотничьем домике в районе д. Слобода и передан сотрудникамполиции.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2026-02-05T19:49:03+03:00</dcterms:created>
  <dcterms:modified xsi:type="dcterms:W3CDTF">2026-02-05T19:49:03+03:00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