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Субботник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Субботник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апреляработники Арктического спасательного центра "Вытегра" принялиактивное участие в субботнике на территории учреждения.</w:t>
            </w:r>
            <w:br/>
            <w:br/>
            <w:r>
              <w:rPr/>
              <w:t xml:space="preserve">Были убраны сухая трава с газонов и  занесенный сильным ветромпесок с тротуаров и дорог. Также подсажены молодые сосны в парковойзоне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2026-06-17T21:20:20+03:00</dcterms:created>
  <dcterms:modified xsi:type="dcterms:W3CDTF">2026-06-17T21:20:20+03:00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