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вели работы по ликвидации последствий ДТП, которое произошлосегодня на 8 км автодороги Мегра - Горный ручей.</w:t>
            </w:r>
            <w:br/>
            <w:r>
              <w:rPr/>
              <w:t xml:space="preserve">Водитель 1955 года рождения не справился с управлением автомобиляНива и допустил опрокидывание транспортного средства в кювет. Врезультате ДТП водитель погиб.</w:t>
            </w:r>
            <w:br/>
            <w:r>
              <w:rPr/>
              <w:t xml:space="preserve">Спасателями выполнены работы по стабилизации и перемещениюавтомобиля на дорожном полотне.</w:t>
            </w:r>
            <w:br/>
            <w:br/>
            <w:r>
              <w:rPr/>
              <w:t xml:space="preserve">Уважаемые водители! Будьте осторожны и внимательны при управленииавтотранспортом.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2025-12-12T05:14:37+03:00</dcterms:created>
  <dcterms:modified xsi:type="dcterms:W3CDTF">2025-12-12T05:14:37+03:00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