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29.04.201920:04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Завершилосьобучение группы слушателей #АСУНЦВытегра, повышающейквалификацию по программе "Спасатель 3 класса".</w:t>
            </w:r>
            <w:br/>
            <w:r>
              <w:rPr/>
              <w:t xml:space="preserve">За 275 учебных часов ими полностью и успешно усвоены все модулипрограммы.</w:t>
            </w:r>
            <w:br/>
            <w:r>
              <w:rPr/>
              <w:t xml:space="preserve">Мы желаем спасателям, получившим новые знания в нашем центре,успехов в работе, здоровья и благополучия!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2026-02-05T19:49:45+03:00</dcterms:created>
  <dcterms:modified xsi:type="dcterms:W3CDTF">2026-02-05T19:49:45+03:00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