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Учебные сборы спасателей АСУНЦ "Вытегра" с летным составомавиации МЧС России в Южном авиационно-спасательном центре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08.04.201903:04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Учебные сборы спасателей АСУНЦ "Вытегра" с летным составом авиацииМЧС России в Южном авиационно-спасательном центре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Группаспасателей #АСУНЦВытегра, имеющая допуск к обеспечению посадкигидросамолетов, в частности БЕ-200, принимает участие с 8 по 13апреля 2019 года в сборах с летным составом авиации МЧС России вЮжном авиационно-спасательном центре МЧС России (г. Геленджик)</w:t>
            </w:r>
            <w:br/>
            <w:br/>
            <w:r>
              <w:rPr/>
              <w:t xml:space="preserve">В рамках учебного сбора запланированы мероприятия по подготовке ивыполнению полетов над водной поверхностью и сливу огнегасящейжидкости в ночных условиях, а также тренировки по организацииспасательных операций, возникающих при проведении эвакуации испасения пострадавших в открытом море вне видимости береговойчерты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2025-12-12T03:37:11+03:00</dcterms:created>
  <dcterms:modified xsi:type="dcterms:W3CDTF">2025-12-12T03:37:11+03:00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