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гражданской обороны и Всероссийского открытогоурока по основам безопасности жизнедеятельности, приуроченного кпразднованию Дня гражданской обороны 06.10.2020 года спасателямипоисково-спасательного подразделения ФГКУ «АСУНЦ «Вытегра» - А.В.Поршев и Ю.В. Омеличев, организовано занятие в МБОУ ВМР «КовжинскаяСОШ» с обучающимися и педагогическими работниками.</w:t>
            </w:r>
            <w:br/>
            <w:br/>
            <w:r>
              <w:rPr/>
              <w:t xml:space="preserve">Темами уроков были «4 октября – День Гражданской обороны» и«Оказание первой помощи», а так же знакомство учеников школы соборудованием аварийно-спасательного автомобиля Форд.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2026-03-19T19:38:30+03:00</dcterms:created>
  <dcterms:modified xsi:type="dcterms:W3CDTF">2026-03-19T19:38:30+03:00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