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совет ЦОНИ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17.01.201919:01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совет ЦОНИ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января 2019года в АСУНЦ «Вытегра» состоялся педсовет по теме «Актуальныепроблемы и перспективы работы Центра обучения и научныхисследований на 2019 учебный год»». </w:t>
            </w:r>
            <w:br/>
            <w:r>
              <w:rPr/>
              <w:t xml:space="preserve">В педагогическом совете приняли участие начальник учрежденияАлександр Лабардин, начальник Центра обучения и научныхисследований Ольга Суходолина, руководители подразделений,преподаватели.</w:t>
            </w:r>
            <w:br/>
            <w:br/>
            <w:r>
              <w:rPr/>
              <w:t xml:space="preserve">С докладом о требованиях к организации образовательного процесса вучреждении в условиях перехода на новый уровень развития выступилАлександр Лабардин: «Уникальность центра в том, что и теоретическаяи практическая подготовка слушателей проходит в одном учреждении.При этом преподавателями программ являются действующие спасатели,которые делятся с обучающимися своим практическим опытом. Успециалистов нашего центра есть возможность корректировать,совершенствовать программы обучения в соответствии с меняющимисяреалиями жизни». </w:t>
            </w:r>
            <w:br/>
            <w:br/>
            <w:r>
              <w:rPr/>
              <w:t xml:space="preserve">На педсовете были подведены итоги образовательной деятельности за2018 год. Озвучены задачи и пути совершенствования. Заслушаныотчеты о мониторинге обучения слушателей в 2018 году, реализациипрограмм подготовки спасателей, использовании современныхтехнических средств обучения, тренажерных комплексов, разработкиновых программ обучения и методических материалов. </w:t>
            </w:r>
            <w:br/>
            <w:br/>
            <w:r>
              <w:rPr/>
              <w:t xml:space="preserve">Также на педагогическом совете были озвучены результаты аттестациипреподавательского состава АСУНЦ, которые подтвердили соответствиезанимаемой должности - преподаватель.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2026-03-18T14:53:34+03:00</dcterms:created>
  <dcterms:modified xsi:type="dcterms:W3CDTF">2026-03-18T14:53:34+03:00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