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АСУНЦ "Вытегра" закончили обучение по программе повышенияквалификации "Водолаз 5 разряда".</w:t>
            </w:r>
            <w:br/>
            <w:r>
              <w:rPr/>
              <w:t xml:space="preserve">Всего за 2018 год прошли обучение в нашем центре 795 человек (65групп) из разных регионов России.</w:t>
            </w:r>
            <w:br/>
            <w:br/>
            <w:r>
              <w:rPr/>
              <w:t xml:space="preserve">Мы поздравляем всех наших слушателей с наступающим Днем спасателя!Желаем крепкого здоровья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2025-12-12T02:18:31+03:00</dcterms:created>
  <dcterms:modified xsi:type="dcterms:W3CDTF">2025-12-12T02:18:31+03:00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