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гражданской обороны РФ АСУНЦ "Вытегра" состояласьэкскурсия для сотрудников ОМВД России по Вытегорскому району иучащихся класса правоохранительной направленности.</w:t>
            </w:r>
            <w:br/>
            <w:r>
              <w:rPr/>
              <w:t xml:space="preserve">Что такое "безопасность"? Что делать, если ты заблудился в лесу?Как вести себя в случае наводнения? На эти и многие другие вопросыюные любознательные посетители искали правильные ответы во времяпосещения музея "Наследие времен" и обзорной экскурсии поцентру.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2026-03-18T12:11:47+03:00</dcterms:created>
  <dcterms:modified xsi:type="dcterms:W3CDTF">2026-03-18T12:11:47+03:00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