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Месячник ГО. Всероссийская тренировка.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01.10.201815:10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Месячник ГО. Всероссийская тренировка.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АСУНЦ«Вытегра» принимает участие во Всероссийской тренировке погражданской обороне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 </w:t>
            </w:r>
            <w:br/>
            <w:br/>
            <w:r>
              <w:rPr/>
              <w:t xml:space="preserve">Сегодня, 1 октября 2018 года, стартовала Всероссийская тренировкапо гражданской обороне. Учение пройдёт в три этапа в течение трёхсуток. </w:t>
            </w:r>
            <w:br/>
            <w:br/>
            <w:r>
              <w:rPr/>
              <w:t xml:space="preserve">Главная цель тренировки - совершенствование знаний и практическихнавыков руководителей, органов управления и сил гражданскойобороны, сбор информации в области гражданской обороны и обмен ею,а также контроль за выполнением мероприятий по гражданскойобороне. </w:t>
            </w:r>
            <w:br/>
            <w:br/>
            <w:r>
              <w:rPr/>
              <w:t xml:space="preserve">В тренировке принимают участие федеральные органы исполнительнойвласти, руководители регионов, органы местного самоуправления иорганизации. Силы и средства МЧС России задействованы в полномобъеме, в том числе спасательные воинские формирования МЧС России,аварийно-спасательные формирования, подразделения военизированныхгорноспасательных частей и государственной инспекции по маломернымсудам, подразделения Государственной противопожарной службы МЧСРоссии, авиация. </w:t>
            </w:r>
            <w:br/>
            <w:br/>
            <w:r>
              <w:rPr/>
              <w:t xml:space="preserve">Среди практических мероприятий, которые будут реализованы в ходетренировки – развёртывание сборных эвакуационных пунктов, пунктоввыдачи средств индивидуальной защиты органов дыхания(противогазов), постов РХБЗ, санитарно-обмывочных пунктов,приведение в готовность защитных сооружений.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2026-06-11T11:39:35+03:00</dcterms:created>
  <dcterms:modified xsi:type="dcterms:W3CDTF">2026-06-11T11:39:35+03:00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