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г.Вологде стартовали соревнования по многоборью спасателей МЧС Россиина кубок спасателя Александра Малышева.</w:t>
            </w:r>
            <w:br/>
            <w:r>
              <w:rPr/>
              <w:t xml:space="preserve">В этот сентябрьский, дождливый день приветствовали 8 команд -участниц и судейскую команду соревнований начальник отделаподготовки ПСФ и АСФ ГУ МЧС России по Вологодской области АндрейШирков, председатель Комитета гражданской защиты и социальнойбезопасности Вологодской области Александр Колычев и начальник АССВологодской области Алексей Лучинский.</w:t>
            </w:r>
            <w:br/>
            <w:br/>
            <w:r>
              <w:rPr/>
              <w:t xml:space="preserve">А сильный ливень нисколько не помешал старту этапа "Кросс-эстафет 4по 2 км". </w:t>
            </w:r>
            <w:br/>
            <w:r>
              <w:rPr/>
              <w:t xml:space="preserve">Позднее мы поделимся первыми результатами 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2026-03-18T09:06:06+03:00</dcterms:created>
  <dcterms:modified xsi:type="dcterms:W3CDTF">2026-03-18T09:06:06+03:00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