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16.09.201801:09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14сентября спасатели АСУНЦ и сотрудники полиции вели поиски мужчины,который заблудился в лесном массиве около нп НовостройкаВытегорского района. Грамотное использование мобильного телефонапотерявшимся и правильные действия его спутника, которому мужчинауспел сказать, что заблудился, скоординировали работу поисковойгруппы. И уже ночью "потеряшка" был найден и выведен на тумбажскуюдорогу, откуда уже и направился домой.</w:t>
            </w:r>
            <w:br/>
            <w:r>
              <w:rPr/>
              <w:t xml:space="preserve">Во время поисков спасатели использовали световые и звуковыесигналы.</w:t>
            </w:r>
            <w:br/>
            <w:br/>
            <w:r>
              <w:rPr/>
              <w:t xml:space="preserve">Уважаемые граждане! Отправляясь на "тихую охоту", отдых на природе- захватите с собой заряженный мобильный телефон.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2026-02-05T08:09:33+03:00</dcterms:created>
  <dcterms:modified xsi:type="dcterms:W3CDTF">2026-02-05T08:09:33+03:00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