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26августа спасатели АСУНЦ "Вытегра" оказали помощь ОП-148 в тушениивозгорания автомобиля ГАЗ-53.</w:t>
            </w:r>
            <w:br/>
            <w:r>
              <w:rPr/>
              <w:t xml:space="preserve">О происшествии на федеральной трассе Вологда-Медвежьегорск, врайоне моста через реку Андома, спасателям сообщил оперативныйдежурный ЕДДС Вытегорского района.</w:t>
            </w:r>
            <w:br/>
            <w:r>
              <w:rPr/>
              <w:t xml:space="preserve">Прибывшие к месту происшествия сотрудники ОП-148 (2 чел., 1 АЦ),АСУНЦ (3 чел., 1 АЦ) и ПЧ-35 (2 чел, 1 АЦ) ликвидироваливозгорание.</w:t>
            </w:r>
            <w:br/>
            <w:r>
              <w:rPr/>
              <w:t xml:space="preserve">К счастью, водитель автомобиля ГАЗ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2026-02-05T06:52:32+03:00</dcterms:created>
  <dcterms:modified xsi:type="dcterms:W3CDTF">2026-02-05T06:52:32+03:00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