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кадетской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кадетской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 - открытие кадетской школы "Корабелы Прионежья" им.Ю.Л.Воробьева</w:t>
            </w:r>
            <w:br/>
            <w:br/>
            <w:br/>
            <w:r>
              <w:rPr/>
              <w:t xml:space="preserve">Спасатели МЧС России, слушатели АСУНЦ "Вытегра", курсанты испециалисты СПбУГПС МЧС России приняли активное участие вподготовке, проведении и обеспечении безопасностимероприятия. </w:t>
            </w:r>
            <w:br/>
            <w:r>
              <w:rPr/>
              <w:t xml:space="preserve">А также познакомили желающих со спасательной техникой иоборудованием и провели несколько познавательных мастер -классовдля участников церемонии открытия школы.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2026-02-05T06:53:46+03:00</dcterms:created>
  <dcterms:modified xsi:type="dcterms:W3CDTF">2026-02-05T06:53:46+03:00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