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21августа 7 поисково-спасательных групп АСУНЦ "Вытегра" вели работыпо ликвидации поваленных ураганным ветром деревьев на территории г.Вытегры и Андомского сельского поселения.</w:t>
            </w:r>
            <w:br/>
            <w:r>
              <w:rPr/>
              <w:t xml:space="preserve">Оказана помощь 120 гражданам. В работе задействовано: 17спасателей, 5 единиц спасательной и вездеходной техники,бензоинструмент и промальпинистское снаряжение.</w:t>
            </w:r>
            <w:br/>
            <w:r>
              <w:rPr/>
              <w:t xml:space="preserve">Оказана помощь в доставке электриков к местам обрыва ЛЭП.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2025-12-12T00:59:03+03:00</dcterms:created>
  <dcterms:modified xsi:type="dcterms:W3CDTF">2025-12-12T00:59:03+03:00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