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Неугасаемый интерес к экспозициям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Неугасаемый интерес к экспозициям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Новая группа слушателей, которая на прошлой неделе приступила кизучению основ ведения поисково-спасательных работ, посетила музей"Наследие времен".</w:t>
            </w:r>
            <w:br/>
            <w:r>
              <w:rPr/>
              <w:t xml:space="preserve">В год культуры безопасности, на примере экспонатов музея иблагодаря увлекательному рассказу экскурсовода Елены Савичевой,будущие спасатели познакомились с историей становленияспасательного дела на Руси.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2025-10-14T23:14:41+03:00</dcterms:created>
  <dcterms:modified xsi:type="dcterms:W3CDTF">2025-10-14T23:14:41+03:00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