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11.03.201820:03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Днем 11 мартаспасатели АСУНЦ совместно с сотрудниками вытегорского участка ГИМСМЧС России проводили мониторинг ледовой обстановки озер Кедринскоеи Мегорское.</w:t>
            </w:r>
            <w:br/>
            <w:r>
              <w:rPr/>
              <w:t xml:space="preserve">Прибыв на данные озера на ТРЭКОЛе инспектора и спасатели провелибеседы с рыбаками и замерили толщину льда водоемов.</w:t>
            </w:r>
            <w:br/>
            <w:r>
              <w:rPr/>
              <w:t xml:space="preserve">Она составила на Кедринском - 54 см, на Мегорском -51 см.</w:t>
            </w:r>
            <w:br/>
            <w:r>
              <w:rPr/>
              <w:t xml:space="preserve">Уважаемые любители зимней рыбалки! </w:t>
            </w:r>
            <w:br/>
            <w:r>
              <w:rPr/>
              <w:t xml:space="preserve">Напоминаем о необходимости соблюдать меры предосторожности исобственной безопасности при нахождении на льду. </w:t>
            </w:r>
            <w:br/>
            <w:r>
              <w:rPr/>
              <w:t xml:space="preserve">И обязательно сообщайте родным, где вы планируете находиться икогда собираетесь вернуться домой после отдыха на природе!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2026-06-10T23:14:25+03:00</dcterms:created>
  <dcterms:modified xsi:type="dcterms:W3CDTF">2026-06-10T23:14:25+03:00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