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сада"Солнышко" (г. Вытегра) </w:t>
            </w:r>
            <w:br/>
            <w:r>
              <w:rPr/>
              <w:t xml:space="preserve">Спасатели АСУНЦ "Вытегра" Денис Демин и Дмитрий Гуревич познакомилималеньких вытегоров с четырехлапыми помощниками, которые помогаютпроводить поисковые работы. </w:t>
            </w:r>
            <w:br/>
            <w:r>
              <w:rPr/>
              <w:t xml:space="preserve">Начальник конно-кинологического подразделения АСУНЦ Сергей Коневнапомнил детишкам правила поведения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2025-10-14T20:24:51+03:00</dcterms:created>
  <dcterms:modified xsi:type="dcterms:W3CDTF">2025-10-14T20:24:51+03:00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