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слушателей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02.02.201819:02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слушателей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убудущих спасателей был очень ответственный день. </w:t>
            </w:r>
            <w:br/>
            <w:r>
              <w:rPr/>
              <w:t xml:space="preserve">В полевых условиях слушателям АСУНЦ "Вытегра" необходимо былопродемонстрировать не только физическую выносливость, передвигаясьпо пересеченной местности, чтобы оказать помощь условнопострадавшему, но и показать топографические навыки, навестипереправу, изготовить из подручных средств носилки длятранспортировки пострадавшего, оказать ему первую помощь, выйти насвязь с оперативным дежурным, обустроить место стоянки, добытьводу, развести костер и приготовить пищу. </w:t>
            </w:r>
            <w:br/>
            <w:r>
              <w:rPr/>
              <w:t xml:space="preserve">И, конечно же, после выполнения всех поставленных задач,закаленными свежим онежским морозцем, благополучно вернуться вспасательный центр.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2026-06-10T19:55:59+03:00</dcterms:created>
  <dcterms:modified xsi:type="dcterms:W3CDTF">2026-06-10T19:55:59+03:00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