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 2018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 2018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с15:00 до 19:00 час. территорию АСУНЦ и место организованногокрещенского купания посетили около 350 человек. По словамспасателей, окунулись в освященную купель чуть больше 80 человек. Входе мероприятия происшествий не было.</w:t>
            </w:r>
            <w:br/>
            <w:r>
              <w:rPr/>
              <w:t xml:space="preserve">Посетители также поблагодарили организаторов за вкусный чай натравах, аппетитные булочки и возможность согреться после ледянойводы в жаркой сауне.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2025-12-10T12:35:46+03:00</dcterms:created>
  <dcterms:modified xsi:type="dcterms:W3CDTF">2025-12-10T12:35:46+03:00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