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Знакомство сроссийской историей становления спасательного делапродолжается. </w:t>
            </w:r>
            <w:br/>
            <w:r>
              <w:rPr/>
              <w:t xml:space="preserve">Еще один класс кадетов школы "Корабелы Прионежья" совершилувлекательное погружение в далекие времена правления Великого князяИвана III, когда была создана пожарно-сторожевая охрана, и Петра Iс его указами "... беречь от огня богатства государстваРоссийского".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2026-03-18T09:06:07+03:00</dcterms:created>
  <dcterms:modified xsi:type="dcterms:W3CDTF">2026-03-18T09:06:07+03:00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