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Анализ эффективности обеспечения комплексной безопасностинаселения и территорий в Арктическом регионе на примере комплексныхучений «Арктика-2017».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Анализ эффективности обеспечения комплексной безопасности населенияи территорий в Арктическом регионе на примере комплексных учений«Арктика-2017».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сентябрябазе Санкт-Петербургского университета ГПС МЧС России на IXВсероссийской научно-практическойконференции «Сервис безопасности вРоссии: опыт, проблемы, перспективы. Обеспечение комплекснойбезопасности жизнедеятельности населения» заместителем начальникаАСУНЦ «Вытегра» Ольгой Суходолиной был представлен доклад «Анализэффективности обеспечения комплексной безопасности населения итерриторий в Арктическом регионе на примере комплексных учений«Арктика-2017».</w:t>
            </w:r>
            <w:br/>
            <w:br/>
            <w:r>
              <w:rPr/>
              <w:t xml:space="preserve"> https://vk.com/arcvitegra?w=wall-35688537_4838%2Fall</w:t>
            </w:r>
            <w:br/>
            <w:br/>
            <w:r>
              <w:rPr/>
              <w:t xml:space="preserve">Доклад посвящен рассмотрению вопросов, связанных с обеспечениемкомплексной безопасности населения и территорий в Арктической зонеРоссийской Федерации, в частности на примере результатов,полученных в ходе проведения в марте 2017 года комплексных учений«Арктика-2017».</w:t>
            </w:r>
            <w:br/>
            <w:br/>
            <w:r>
              <w:rPr/>
              <w:t xml:space="preserve">https://vk.com/arcvitegra?w=wall-35688537_4040%2Fall</w:t>
            </w:r>
            <w:br/>
            <w:br/>
            <w:r>
              <w:rPr/>
              <w:t xml:space="preserve">В докладе раскрывается ход проведения учений, которые былипроведены 27 марта 2017 года по поручению Правительства РФ сучастием Минприроды, Минтранспорта, нефтедобывающих компаниях поднаблюдением МЧС России и ФСБ под общим руководством Федеральнойслужбы по надзору в сфере природопользования. Учениясостоялись в юго-восточной части Баренцева моря в районенефтедобывающей платформы «Приразломная» и прибрежной полосыпоселка Варандей.</w:t>
            </w:r>
            <w:br/>
            <w:br/>
            <w:r>
              <w:rPr/>
              <w:t xml:space="preserve">В ходе  учений состоялась проверка готовности органовуправления и профессиональных формирований к ликвидациичрезвычайной ситуации- при разливе нефтепродуктов, на объектахнефтедобычи, а также оценка достаточности и эффективности средств итехнических возможностей участников деятельности в Арктическойзоне.</w:t>
            </w:r>
            <w:br/>
            <w:br/>
            <w:r>
              <w:rPr/>
              <w:t xml:space="preserve">В период проведения учений были выявленные проблемные вопросы по организации радиосвязи, работе малой авиации,использования специальных плавсредств.</w:t>
            </w:r>
            <w:br/>
            <w:br/>
            <w:r>
              <w:rPr/>
              <w:t xml:space="preserve">ФГКУ «Арктический спасательный учебно-научный центр «Вытегра» какголовное подразделение, координирующее вопросы создания системыкомплексной безопасности населения и территорий в Арктической зонеРФ, предпринимает меры по решению выявленных проблем, а именно:</w:t>
            </w:r>
            <w:br/>
            <w:br/>
            <w:r>
              <w:rPr/>
              <w:t xml:space="preserve">- участвует в научных разработках, исследованиях и испытанияхсредств радиосвязи, возможных к применению в Арктическом регионеhttps://vk.com/arcvitegra?w=wall-35688537_4439%2Fall ;</w:t>
            </w:r>
            <w:br/>
            <w:br/>
            <w:r>
              <w:rPr/>
              <w:t xml:space="preserve">- развивает переданный в полномочия МЧС России аэродром с цельюиспользования его в дальнейшем для ликвидации ЧС в Арктическойзоне</w:t>
            </w:r>
            <w:br/>
            <w:br/>
            <w:r>
              <w:rPr/>
              <w:t xml:space="preserve">https://vk.com/arcvitegra?w=wall-35688537_3349%2Fall ;</w:t>
            </w:r>
            <w:br/>
            <w:br/>
            <w:r>
              <w:rPr/>
              <w:t xml:space="preserve">- участвует в разработке технических требований, закупке ииспытании судов на воздушной подушке глиссерного типа,разрабатываемых к применению в Арктической зонеhttps://vk.com/arcvitegra?w=wall-35688537_4153%2Fall ;</w:t>
            </w:r>
            <w:br/>
            <w:br/>
            <w:r>
              <w:rPr/>
              <w:t xml:space="preserve">- участвует в арктических экспедициях для получения практическогоопыта ведения поисково-спасательных работ в Арктикеhttps://vk.com/arcvitegra?w=wall-35688537_1591%2Fall https://vk.com/arcvitegra?w=wall-35688537_2659%2Fallhttps://vk.com/arcvitegra?w=wall-35688537_4823%2Fall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2026-02-04T07:43:11+03:00</dcterms:created>
  <dcterms:modified xsi:type="dcterms:W3CDTF">2026-02-04T07:43:11+03:00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