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«Водитель мототранспортных средств (внедорожноемототранспортное средство категории АI)»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29.08.201718:08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«Водитель мототранспортных средств (внедорожное мототранспортноесредство категории АI)»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21 по 31августа организовано обучение сотрудников 35 пожарно-спасательнойчасти по охране г. Вытегра в количестве 5 человек по программепрофессиональной подготовки «Водитель мототранспортных средств(внедорожное мототранспортное средство категории АI)». </w:t>
            </w:r>
            <w:br/>
            <w:r>
              <w:rPr/>
              <w:t xml:space="preserve">Сейчас слушатели группы закрепляют полученные теоретические знанияна практических занятиях. </w:t>
            </w:r>
            <w:br/>
            <w:r>
              <w:rPr/>
              <w:t xml:space="preserve">На фото: практическое занятие по основам управления и безопасностидвижения.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2026-09-13T11:06:12+03:00</dcterms:created>
  <dcterms:modified xsi:type="dcterms:W3CDTF">2026-09-13T11:06:12+03:00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