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«Водитель мототранспортных средств (внедорожноемототранспортное средство категории АI)»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29.08.201718:08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«Водитель мототранспортных средств (внедорожное мототранспортноесредство категории АI)»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31августа организовано обучение сотрудников 35 пожарно-спасательнойчасти по охране г. Вытегра в количестве 5 человек по программепрофессиональной подготовки «Водитель мототранспортных средств(внедорожное мототранспортное средство категории АI)». </w:t>
            </w:r>
            <w:br/>
            <w:r>
              <w:rPr/>
              <w:t xml:space="preserve">Сейчас слушатели группы закрепляют полученные теоретические знанияна практических занятиях. </w:t>
            </w:r>
            <w:br/>
            <w:r>
              <w:rPr/>
              <w:t xml:space="preserve">На фото: практическое занятие по основам управления и безопасностидвижения.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2025-10-14T05:12:01+03:00</dcterms:created>
  <dcterms:modified xsi:type="dcterms:W3CDTF">2025-10-14T05:12:01+03:00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